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BA" w:rsidRPr="00806490" w:rsidRDefault="00F84AF7">
      <w:pPr>
        <w:rPr>
          <w:b/>
          <w:sz w:val="28"/>
          <w:szCs w:val="28"/>
        </w:rPr>
      </w:pPr>
      <w:r>
        <w:rPr>
          <w:b/>
          <w:sz w:val="28"/>
          <w:szCs w:val="28"/>
        </w:rPr>
        <w:t>ME, YOU: KUNSTCREW!</w:t>
      </w:r>
      <w:r w:rsidR="00806490">
        <w:rPr>
          <w:b/>
          <w:sz w:val="28"/>
          <w:szCs w:val="28"/>
        </w:rPr>
        <w:br/>
      </w:r>
      <w:r w:rsidR="00A676BA">
        <w:t>Kunstprogramma voor groep 8 (van De Fontein).</w:t>
      </w:r>
    </w:p>
    <w:p w:rsidR="00FB13D3" w:rsidRDefault="00806490" w:rsidP="00FB13D3">
      <w:r>
        <w:t xml:space="preserve">Het programma </w:t>
      </w:r>
      <w:r w:rsidR="00F84AF7">
        <w:t xml:space="preserve">Me, </w:t>
      </w:r>
      <w:proofErr w:type="spellStart"/>
      <w:r w:rsidR="00F84AF7">
        <w:t>You</w:t>
      </w:r>
      <w:proofErr w:type="spellEnd"/>
      <w:r w:rsidR="00F84AF7">
        <w:t xml:space="preserve">: </w:t>
      </w:r>
      <w:proofErr w:type="spellStart"/>
      <w:r>
        <w:t>KunstCrew</w:t>
      </w:r>
      <w:proofErr w:type="spellEnd"/>
      <w:r>
        <w:t xml:space="preserve"> is opgezet voor de leerlingen in groep 8 die z</w:t>
      </w:r>
      <w:r w:rsidR="00FB13D3">
        <w:t xml:space="preserve">elf niet snel in aanraking </w:t>
      </w:r>
      <w:r>
        <w:t xml:space="preserve">komen </w:t>
      </w:r>
      <w:r w:rsidR="00FB13D3">
        <w:t>met kunst</w:t>
      </w:r>
      <w:r w:rsidR="00292F42">
        <w:t xml:space="preserve">. Via </w:t>
      </w:r>
      <w:r w:rsidR="00FB13D3">
        <w:t>het programma</w:t>
      </w:r>
      <w:r w:rsidR="00292F42">
        <w:t xml:space="preserve"> </w:t>
      </w:r>
      <w:r w:rsidR="00FB13D3">
        <w:t>komen ze in een nieuwe omgeving</w:t>
      </w:r>
      <w:r w:rsidR="00292F42">
        <w:t xml:space="preserve"> en</w:t>
      </w:r>
      <w:r w:rsidR="00FB13D3">
        <w:t xml:space="preserve"> </w:t>
      </w:r>
      <w:r w:rsidR="00A107F6">
        <w:t xml:space="preserve">maken ze </w:t>
      </w:r>
      <w:r w:rsidR="00FB13D3">
        <w:t>kennis</w:t>
      </w:r>
      <w:r w:rsidR="00A107F6">
        <w:t xml:space="preserve"> </w:t>
      </w:r>
      <w:r w:rsidR="00FB13D3">
        <w:t xml:space="preserve">met een vorm van expressie die voor hen niet alledaags is, maar die wel persoonlijk raakt. </w:t>
      </w:r>
      <w:r w:rsidR="00292F42">
        <w:t>Ze leren</w:t>
      </w:r>
      <w:r w:rsidR="00C41C62">
        <w:t xml:space="preserve"> anders kijken, naar de wereld, elkaar en zichzelf. Hierbij heeft het programma ook een expliciet sociaal doel: kijk niet zwart/wit – heb een open blik – </w:t>
      </w:r>
      <w:r w:rsidR="00292F42">
        <w:t xml:space="preserve"> D</w:t>
      </w:r>
      <w:r w:rsidR="00C41C62">
        <w:t>e opzet van het programma is zo dat er een respectvolle sfeer ontstaat waarbij elk kind z’n zegje kan doen.</w:t>
      </w:r>
    </w:p>
    <w:p w:rsidR="00A676BA" w:rsidRPr="00FB13D3" w:rsidRDefault="00A676BA" w:rsidP="00A676BA">
      <w:pPr>
        <w:rPr>
          <w:b/>
        </w:rPr>
      </w:pPr>
      <w:r w:rsidRPr="00FB13D3">
        <w:rPr>
          <w:b/>
        </w:rPr>
        <w:t>Doel:</w:t>
      </w:r>
    </w:p>
    <w:p w:rsidR="00A676BA" w:rsidRDefault="00A676BA" w:rsidP="00A676BA">
      <w:pPr>
        <w:pStyle w:val="Lijstalinea"/>
        <w:numPr>
          <w:ilvl w:val="0"/>
          <w:numId w:val="2"/>
        </w:numPr>
      </w:pPr>
      <w:r>
        <w:t>Leerlingen komen in aanraking met kunst van nu</w:t>
      </w:r>
    </w:p>
    <w:p w:rsidR="00FB13D3" w:rsidRDefault="00FB13D3" w:rsidP="00A676BA">
      <w:pPr>
        <w:pStyle w:val="Lijstalinea"/>
        <w:numPr>
          <w:ilvl w:val="0"/>
          <w:numId w:val="2"/>
        </w:numPr>
      </w:pPr>
      <w:r>
        <w:t>Leerlingen leren hun mening vormen en formuleren over kunst</w:t>
      </w:r>
    </w:p>
    <w:p w:rsidR="00FB13D3" w:rsidRDefault="00FB13D3" w:rsidP="00A676BA">
      <w:pPr>
        <w:pStyle w:val="Lijstalinea"/>
        <w:numPr>
          <w:ilvl w:val="0"/>
          <w:numId w:val="2"/>
        </w:numPr>
      </w:pPr>
      <w:r>
        <w:t>Leerlingen leren zichzelf uit te drukken via beelden / kunst</w:t>
      </w:r>
    </w:p>
    <w:p w:rsidR="00FB13D3" w:rsidRDefault="00FB13D3" w:rsidP="00A676BA">
      <w:pPr>
        <w:pStyle w:val="Lijstalinea"/>
        <w:numPr>
          <w:ilvl w:val="0"/>
          <w:numId w:val="2"/>
        </w:numPr>
      </w:pPr>
      <w:r>
        <w:t>Leerlingen leren respectvol reflecteren op hun eigen werk en dat van anderen</w:t>
      </w:r>
    </w:p>
    <w:p w:rsidR="00FB13D3" w:rsidRDefault="00FB13D3" w:rsidP="00A676BA">
      <w:pPr>
        <w:pStyle w:val="Lijstalinea"/>
        <w:numPr>
          <w:ilvl w:val="0"/>
          <w:numId w:val="2"/>
        </w:numPr>
      </w:pPr>
      <w:r>
        <w:t>Leerlingen leren hun eigen werk te presenteren aan elkaar en anderen</w:t>
      </w:r>
    </w:p>
    <w:p w:rsidR="00FB13D3" w:rsidRDefault="00FB13D3" w:rsidP="00A676BA">
      <w:pPr>
        <w:pStyle w:val="Lijstalinea"/>
        <w:numPr>
          <w:ilvl w:val="0"/>
          <w:numId w:val="2"/>
        </w:numPr>
      </w:pPr>
      <w:r>
        <w:t>Leerlingen het plezier van kunst kijken en</w:t>
      </w:r>
      <w:r w:rsidR="00292F42">
        <w:t xml:space="preserve"> kunst</w:t>
      </w:r>
      <w:r>
        <w:t xml:space="preserve"> maken laten ervaren</w:t>
      </w:r>
      <w:r w:rsidR="00292F42">
        <w:t xml:space="preserve"> </w:t>
      </w:r>
    </w:p>
    <w:p w:rsidR="00FB13D3" w:rsidRPr="00FB13D3" w:rsidRDefault="00FB13D3" w:rsidP="00A676BA">
      <w:pPr>
        <w:rPr>
          <w:b/>
        </w:rPr>
      </w:pPr>
      <w:r w:rsidRPr="00FB13D3">
        <w:rPr>
          <w:b/>
        </w:rPr>
        <w:t>Aansluiting op de (kern)doelen</w:t>
      </w:r>
    </w:p>
    <w:p w:rsidR="00A676BA" w:rsidRDefault="00A676BA" w:rsidP="00C41C62">
      <w:pPr>
        <w:pStyle w:val="Lijstalinea"/>
        <w:numPr>
          <w:ilvl w:val="0"/>
          <w:numId w:val="8"/>
        </w:numPr>
      </w:pPr>
      <w:r>
        <w:t>Kerndoel 1: De leerlingen leren informatie te verwerven uit gesproken taal. Ze leren tevens die informatie, mondeling of schriftelijk, gestructureerd weer te geven.</w:t>
      </w:r>
    </w:p>
    <w:p w:rsidR="00A676BA" w:rsidRDefault="00A676BA" w:rsidP="005120A5">
      <w:pPr>
        <w:pStyle w:val="Lijstalinea"/>
        <w:numPr>
          <w:ilvl w:val="0"/>
          <w:numId w:val="8"/>
        </w:numPr>
      </w:pPr>
      <w:r>
        <w:t>Kerndoel 2: De leerlingen leren zich naar vorm en inhoud uit te drukken bij het geven en vragen van</w:t>
      </w:r>
      <w:r w:rsidR="00D6506D">
        <w:t xml:space="preserve"> </w:t>
      </w:r>
      <w:r>
        <w:t>informatie, het uitbrengen van verslag, het geven van uitleg, het instrueren bij het discussiëren.</w:t>
      </w:r>
    </w:p>
    <w:p w:rsidR="00A676BA" w:rsidRDefault="00A676BA" w:rsidP="00C41C62">
      <w:pPr>
        <w:pStyle w:val="Lijstalinea"/>
        <w:numPr>
          <w:ilvl w:val="0"/>
          <w:numId w:val="8"/>
        </w:numPr>
      </w:pPr>
      <w:r>
        <w:t>Kerndoel 3: De leerlingen leren informatie te beoordelen in discussies en in een gesprek dat informatief of opiniërend van karakter is en leren met argumenten te reageren.</w:t>
      </w:r>
    </w:p>
    <w:p w:rsidR="00F84AF7" w:rsidRDefault="00A676BA" w:rsidP="00A676BA">
      <w:pPr>
        <w:pStyle w:val="Lijstalinea"/>
        <w:numPr>
          <w:ilvl w:val="0"/>
          <w:numId w:val="8"/>
        </w:numPr>
      </w:pPr>
      <w:r>
        <w:t>Kerndoel 4: De leerlingen leren informatie te achterhalen in informatieve en instructieve teksten, waaronder schema’s, tabellen en digitale bronnen.</w:t>
      </w:r>
    </w:p>
    <w:p w:rsidR="00A676BA" w:rsidRDefault="00A676BA" w:rsidP="00A676BA">
      <w:pPr>
        <w:pStyle w:val="Lijstalinea"/>
        <w:numPr>
          <w:ilvl w:val="0"/>
          <w:numId w:val="8"/>
        </w:numPr>
      </w:pPr>
      <w:r>
        <w:t>Kerndoel 35: De leerlingen leren zich redzaam te gedragen in sociaal opzicht, als verkeersdeelnemer en als consument.</w:t>
      </w:r>
    </w:p>
    <w:p w:rsidR="00A676BA" w:rsidRDefault="00A676BA" w:rsidP="00C41C62">
      <w:pPr>
        <w:pStyle w:val="Lijstalinea"/>
        <w:numPr>
          <w:ilvl w:val="0"/>
          <w:numId w:val="9"/>
        </w:numPr>
      </w:pPr>
      <w:r>
        <w:t>Kerndoel 54: De leerlingen leren beelden, muziek, taal, spel en beweging te gebruiken, om er gevoelens en ervaringen mee uit te drukken en om er mee te communiceren.</w:t>
      </w:r>
    </w:p>
    <w:p w:rsidR="00A676BA" w:rsidRDefault="00A676BA" w:rsidP="00C41C62">
      <w:pPr>
        <w:pStyle w:val="Lijstalinea"/>
        <w:numPr>
          <w:ilvl w:val="0"/>
          <w:numId w:val="9"/>
        </w:numPr>
      </w:pPr>
      <w:r>
        <w:t>Kerndoel 55: De leerlingen leren op eigen werk en dat van anderen te reflecteren.</w:t>
      </w:r>
    </w:p>
    <w:p w:rsidR="00806490" w:rsidRPr="00C41C62" w:rsidRDefault="00A676BA" w:rsidP="00A676BA">
      <w:pPr>
        <w:pStyle w:val="Lijstalinea"/>
        <w:numPr>
          <w:ilvl w:val="0"/>
          <w:numId w:val="9"/>
        </w:numPr>
      </w:pPr>
      <w:r>
        <w:t>Kerndoel 56: De leerlingen verwerven enige kennis over en krijgen waardering voor aspecten van cultureel erfgoed.</w:t>
      </w:r>
    </w:p>
    <w:p w:rsidR="00A676BA" w:rsidRPr="00A676BA" w:rsidRDefault="00A676BA" w:rsidP="00A676BA">
      <w:pPr>
        <w:rPr>
          <w:b/>
        </w:rPr>
      </w:pPr>
      <w:r w:rsidRPr="00A676BA">
        <w:rPr>
          <w:b/>
        </w:rPr>
        <w:t>Het programma bestaat uit drie delen:</w:t>
      </w:r>
    </w:p>
    <w:p w:rsidR="00A676BA" w:rsidRDefault="00A676BA" w:rsidP="00A676BA">
      <w:pPr>
        <w:pStyle w:val="Lijstalinea"/>
        <w:numPr>
          <w:ilvl w:val="0"/>
          <w:numId w:val="1"/>
        </w:numPr>
      </w:pPr>
      <w:proofErr w:type="spellStart"/>
      <w:r>
        <w:t>Introductieles</w:t>
      </w:r>
      <w:proofErr w:type="spellEnd"/>
      <w:r>
        <w:t xml:space="preserve"> in de klas</w:t>
      </w:r>
    </w:p>
    <w:p w:rsidR="00A676BA" w:rsidRDefault="00A676BA" w:rsidP="00A676BA">
      <w:pPr>
        <w:pStyle w:val="Lijstalinea"/>
        <w:numPr>
          <w:ilvl w:val="0"/>
          <w:numId w:val="1"/>
        </w:numPr>
      </w:pPr>
      <w:r>
        <w:t>Museumbezoek</w:t>
      </w:r>
    </w:p>
    <w:p w:rsidR="00F84AF7" w:rsidRPr="00F84AF7" w:rsidRDefault="00A676BA" w:rsidP="00A676BA">
      <w:pPr>
        <w:pStyle w:val="Lijstalinea"/>
        <w:numPr>
          <w:ilvl w:val="0"/>
          <w:numId w:val="1"/>
        </w:numPr>
      </w:pPr>
      <w:proofErr w:type="spellStart"/>
      <w:r>
        <w:t>Verwerkingsles</w:t>
      </w:r>
      <w:proofErr w:type="spellEnd"/>
      <w:r>
        <w:t xml:space="preserve"> en presentatie</w:t>
      </w:r>
      <w:bookmarkStart w:id="0" w:name="_GoBack"/>
      <w:bookmarkEnd w:id="0"/>
    </w:p>
    <w:p w:rsidR="00A676BA" w:rsidRPr="00A107F6" w:rsidRDefault="00FB13D3" w:rsidP="00A676BA">
      <w:pPr>
        <w:rPr>
          <w:b/>
        </w:rPr>
      </w:pPr>
      <w:r w:rsidRPr="00A107F6">
        <w:rPr>
          <w:b/>
        </w:rPr>
        <w:t>Introductie in de klas</w:t>
      </w:r>
    </w:p>
    <w:p w:rsidR="00FB13D3" w:rsidRDefault="00A107F6" w:rsidP="00A676BA">
      <w:r>
        <w:t xml:space="preserve">Net als bij sporten doe je eerst een… warming up! Bij de warming up maken de leerlingen kennis met hedendaagse kunst en het werk dat ze in het museum gaan zien. </w:t>
      </w:r>
    </w:p>
    <w:p w:rsidR="00A107F6" w:rsidRDefault="00A107F6" w:rsidP="00A676BA">
      <w:r>
        <w:t>Start: kringgesprek</w:t>
      </w:r>
      <w:r w:rsidR="009D56F8">
        <w:t xml:space="preserve"> aan de hand van een </w:t>
      </w:r>
      <w:r w:rsidR="00292F42">
        <w:t>P</w:t>
      </w:r>
      <w:r w:rsidR="009D56F8">
        <w:t>ower</w:t>
      </w:r>
      <w:r w:rsidR="00292F42">
        <w:t>P</w:t>
      </w:r>
      <w:r w:rsidR="009D56F8">
        <w:t>oint</w:t>
      </w:r>
    </w:p>
    <w:p w:rsidR="00A107F6" w:rsidRDefault="00A107F6" w:rsidP="00A676BA">
      <w:pPr>
        <w:pStyle w:val="Lijstalinea"/>
        <w:numPr>
          <w:ilvl w:val="0"/>
          <w:numId w:val="6"/>
        </w:numPr>
      </w:pPr>
      <w:r>
        <w:t>wat is een museum en wat kun je daar zien / doen?</w:t>
      </w:r>
      <w:r w:rsidR="009D56F8">
        <w:t xml:space="preserve"> </w:t>
      </w:r>
    </w:p>
    <w:p w:rsidR="008946BB" w:rsidRDefault="008946BB" w:rsidP="008946BB">
      <w:pPr>
        <w:pStyle w:val="Lijstalinea"/>
        <w:numPr>
          <w:ilvl w:val="0"/>
          <w:numId w:val="6"/>
        </w:numPr>
      </w:pPr>
      <w:r>
        <w:lastRenderedPageBreak/>
        <w:t xml:space="preserve">Wat is </w:t>
      </w:r>
      <w:proofErr w:type="spellStart"/>
      <w:r>
        <w:t>Kranenburgh</w:t>
      </w:r>
      <w:proofErr w:type="spellEnd"/>
      <w:r>
        <w:t xml:space="preserve"> en wat gaan we daar doen?</w:t>
      </w:r>
    </w:p>
    <w:p w:rsidR="008946BB" w:rsidRDefault="008946BB" w:rsidP="008946BB">
      <w:pPr>
        <w:pStyle w:val="Lijstalinea"/>
        <w:numPr>
          <w:ilvl w:val="0"/>
          <w:numId w:val="6"/>
        </w:numPr>
      </w:pPr>
      <w:r>
        <w:t>Wat is kunst en waarom kijken we ernaar?</w:t>
      </w:r>
    </w:p>
    <w:p w:rsidR="008946BB" w:rsidRDefault="008946BB" w:rsidP="008946BB">
      <w:r>
        <w:t>Kunst gaat over kijken. Iedereen kijkt anders en niet iedereen ziet hetzelfde. Dit ervaren d</w:t>
      </w:r>
      <w:r w:rsidR="00F84AF7">
        <w:t xml:space="preserve">e kinderen met een kijkoefening via de bijgeleverde PowerPoint. </w:t>
      </w:r>
    </w:p>
    <w:p w:rsidR="008946BB" w:rsidRDefault="00806490" w:rsidP="00A676BA">
      <w:r>
        <w:t xml:space="preserve">In het kringgesprek zijn alleen zwart/wit beelden getoond. Waarom? </w:t>
      </w:r>
      <w:r w:rsidR="008946BB">
        <w:t xml:space="preserve">In </w:t>
      </w:r>
      <w:proofErr w:type="spellStart"/>
      <w:r w:rsidR="008946BB">
        <w:t>Kranenburgh</w:t>
      </w:r>
      <w:proofErr w:type="spellEnd"/>
      <w:r w:rsidR="008946BB">
        <w:t xml:space="preserve"> is een tentoonstelling te zien met de naam ZWART. Hier zijn allemaal kunstenaars die alleen met de kleur zwart werken. </w:t>
      </w:r>
    </w:p>
    <w:p w:rsidR="00A676BA" w:rsidRPr="00806490" w:rsidRDefault="00A676BA" w:rsidP="00A676BA">
      <w:pPr>
        <w:rPr>
          <w:b/>
        </w:rPr>
      </w:pPr>
      <w:r w:rsidRPr="00806490">
        <w:rPr>
          <w:b/>
        </w:rPr>
        <w:t>MUSEUMBEZOEK (</w:t>
      </w:r>
      <w:proofErr w:type="spellStart"/>
      <w:r w:rsidRPr="00806490">
        <w:rPr>
          <w:b/>
        </w:rPr>
        <w:t>Kranenburgh</w:t>
      </w:r>
      <w:proofErr w:type="spellEnd"/>
      <w:r w:rsidRPr="00806490">
        <w:rPr>
          <w:b/>
        </w:rPr>
        <w:t>)</w:t>
      </w:r>
    </w:p>
    <w:p w:rsidR="00806490" w:rsidRDefault="00806490" w:rsidP="00A676BA">
      <w:r>
        <w:t>In het museum worden de leerlingen ontvangen voor een programma van 90 minuten (</w:t>
      </w:r>
      <w:proofErr w:type="spellStart"/>
      <w:r>
        <w:t>inc.</w:t>
      </w:r>
      <w:proofErr w:type="spellEnd"/>
      <w:r>
        <w:t xml:space="preserve"> korte pauze). Hierbij bekijken de leerlingen werk, doen ze een aantal opdrachten en maken ze zelf werk. </w:t>
      </w:r>
    </w:p>
    <w:p w:rsidR="005125D4" w:rsidRDefault="00C41C62" w:rsidP="00A676BA">
      <w:r>
        <w:t xml:space="preserve">Start: </w:t>
      </w:r>
      <w:r w:rsidR="005125D4">
        <w:t xml:space="preserve">Welkom en introductie. </w:t>
      </w:r>
      <w:r>
        <w:t xml:space="preserve">welkom in </w:t>
      </w:r>
      <w:proofErr w:type="spellStart"/>
      <w:r>
        <w:t>Kranenburgh</w:t>
      </w:r>
      <w:proofErr w:type="spellEnd"/>
      <w:r>
        <w:t xml:space="preserve">, wat gaan we vandaag doen? </w:t>
      </w:r>
      <w:r w:rsidR="005125D4">
        <w:t>De klas wordt ingedeeld in twee groepen: een groep zwart en een groep wit.</w:t>
      </w:r>
      <w:r w:rsidR="00021348">
        <w:t xml:space="preserve"> (15 minuten)</w:t>
      </w:r>
    </w:p>
    <w:p w:rsidR="005125D4" w:rsidRPr="005125D4" w:rsidRDefault="00C41C62" w:rsidP="005125D4">
      <w:pPr>
        <w:rPr>
          <w:b/>
        </w:rPr>
      </w:pPr>
      <w:r w:rsidRPr="005125D4">
        <w:rPr>
          <w:b/>
        </w:rPr>
        <w:t xml:space="preserve">Tentoonstelling: </w:t>
      </w:r>
    </w:p>
    <w:p w:rsidR="00C41C62" w:rsidRDefault="00C41C62" w:rsidP="005125D4">
      <w:r>
        <w:t>In de tentoonstelling worden twee kunstwerken (Anouk Griffioen</w:t>
      </w:r>
      <w:r w:rsidR="005125D4">
        <w:t xml:space="preserve"> en </w:t>
      </w:r>
      <w:r w:rsidR="00F84AF7">
        <w:t>Karin van Dam</w:t>
      </w:r>
      <w:r w:rsidR="005125D4">
        <w:t>) besproken op basis van de VTS methode. (15 minuten)</w:t>
      </w:r>
    </w:p>
    <w:p w:rsidR="005125D4" w:rsidRDefault="005125D4" w:rsidP="005125D4">
      <w:r>
        <w:t>Na het intensief kijken en ontdekken van twee werken kunnen de leerlingen zelf rondkijken en een werk kiezen dat ze het mooist vinden. Ze gaan voor hun werk zitten en kijken een paar minuten aandachtig. Vervolgens wordt groep wit gevraagd om iemand van groep zwart op te zoeken die vertelt wat ze allemaal hebben ontdekt en wat ze zo mooi vinden aan het werk. Daarna zoekt groep wit iemand van groep zwart op om dit verhaal te horen. (15 minuten)</w:t>
      </w:r>
    </w:p>
    <w:p w:rsidR="005125D4" w:rsidRDefault="005125D4" w:rsidP="005125D4">
      <w:r>
        <w:t>De leerlingen mogen in de tentoonstelling zelf één polaroid maken – van zichzelf, een kunstwerk, wat ze willen.</w:t>
      </w:r>
    </w:p>
    <w:p w:rsidR="00C41C62" w:rsidRDefault="006511EE" w:rsidP="00A676BA">
      <w:pPr>
        <w:rPr>
          <w:b/>
        </w:rPr>
      </w:pPr>
      <w:r w:rsidRPr="006511EE">
        <w:rPr>
          <w:b/>
        </w:rPr>
        <w:t>Verwerkingsopdracht</w:t>
      </w:r>
    </w:p>
    <w:p w:rsidR="005125D4" w:rsidRDefault="006511EE" w:rsidP="005125D4">
      <w:pPr>
        <w:tabs>
          <w:tab w:val="left" w:pos="4410"/>
        </w:tabs>
      </w:pPr>
      <w:r>
        <w:t xml:space="preserve">In Studio C, de werkplaats van </w:t>
      </w:r>
      <w:proofErr w:type="spellStart"/>
      <w:r>
        <w:t>Kranenburgh</w:t>
      </w:r>
      <w:proofErr w:type="spellEnd"/>
      <w:r>
        <w:t xml:space="preserve"> make</w:t>
      </w:r>
      <w:r w:rsidR="005125D4">
        <w:t>n de leerlingen een eigen werk. Op een A3 vel maken ze hun eigen kunstwerk met alleen zwarte materialen, waar de polaroid in wordt verwerkt. Stel je voor: je bent een kunstenaar die is gevraagd om een kunstwerk te maken voor de tentoonstelling. Hoe ziet jou werk er uit? (</w:t>
      </w:r>
      <w:r w:rsidR="00021348">
        <w:t>3</w:t>
      </w:r>
      <w:r w:rsidR="005125D4">
        <w:t>0 minuten).</w:t>
      </w:r>
    </w:p>
    <w:p w:rsidR="005125D4" w:rsidRDefault="00021348" w:rsidP="005125D4">
      <w:pPr>
        <w:tabs>
          <w:tab w:val="left" w:pos="4410"/>
        </w:tabs>
      </w:pPr>
      <w:r>
        <w:t>Het bezoek wordt afgesloten (evaluatie, wat hebben we gezien en gedaan, wat vond je het mooist), en tijd om iets te drinken!</w:t>
      </w:r>
    </w:p>
    <w:p w:rsidR="006511EE" w:rsidRPr="006511EE" w:rsidRDefault="006511EE" w:rsidP="006511EE">
      <w:pPr>
        <w:tabs>
          <w:tab w:val="left" w:pos="4410"/>
        </w:tabs>
        <w:rPr>
          <w:b/>
        </w:rPr>
      </w:pPr>
      <w:r w:rsidRPr="006511EE">
        <w:rPr>
          <w:b/>
        </w:rPr>
        <w:t>Verwerking op school</w:t>
      </w:r>
    </w:p>
    <w:p w:rsidR="006511EE" w:rsidRDefault="006511EE" w:rsidP="00A676BA">
      <w:r>
        <w:t>Op school wordt het bezoek nabesproken: hoe hebben de leerlingen het ervaren, wat nemen ze mee terug, wat worden de vervolgstappen?</w:t>
      </w:r>
    </w:p>
    <w:p w:rsidR="006511EE" w:rsidRDefault="006511EE" w:rsidP="00A676BA">
      <w:r>
        <w:t xml:space="preserve">Het werkstuk waarmee een start is gemaakt in </w:t>
      </w:r>
      <w:proofErr w:type="spellStart"/>
      <w:r>
        <w:t>Kranenburgh</w:t>
      </w:r>
      <w:proofErr w:type="spellEnd"/>
      <w:r>
        <w:t xml:space="preserve"> wordt afgemaakt op school. De werken / foto’s worden verzameld in een </w:t>
      </w:r>
      <w:proofErr w:type="spellStart"/>
      <w:r>
        <w:t>z</w:t>
      </w:r>
      <w:proofErr w:type="spellEnd"/>
      <w:r>
        <w:t xml:space="preserve">/w magazine en de leerlingen stellen een tentoonstelling samen. </w:t>
      </w:r>
    </w:p>
    <w:p w:rsidR="006511EE" w:rsidRDefault="006511EE" w:rsidP="00A676BA">
      <w:r>
        <w:t>Op de opening krijgen alle leerlingen een boekje en vertellen ze de ouders / broertjes, zusjes etc. over wat ze waarom hebben gemaakt.</w:t>
      </w:r>
    </w:p>
    <w:p w:rsidR="00A676BA" w:rsidRDefault="00A676BA"/>
    <w:sectPr w:rsidR="00A67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2179"/>
    <w:multiLevelType w:val="hybridMultilevel"/>
    <w:tmpl w:val="CE3A2A46"/>
    <w:lvl w:ilvl="0" w:tplc="E9F2968C">
      <w:start w:val="3"/>
      <w:numFmt w:val="bullet"/>
      <w:lvlText w:val="-"/>
      <w:lvlJc w:val="left"/>
      <w:pPr>
        <w:ind w:left="5130" w:hanging="360"/>
      </w:pPr>
      <w:rPr>
        <w:rFonts w:ascii="Calibri" w:eastAsiaTheme="minorHAnsi" w:hAnsi="Calibri" w:cstheme="minorBidi" w:hint="default"/>
      </w:rPr>
    </w:lvl>
    <w:lvl w:ilvl="1" w:tplc="04130003" w:tentative="1">
      <w:start w:val="1"/>
      <w:numFmt w:val="bullet"/>
      <w:lvlText w:val="o"/>
      <w:lvlJc w:val="left"/>
      <w:pPr>
        <w:ind w:left="5850" w:hanging="360"/>
      </w:pPr>
      <w:rPr>
        <w:rFonts w:ascii="Courier New" w:hAnsi="Courier New" w:cs="Courier New" w:hint="default"/>
      </w:rPr>
    </w:lvl>
    <w:lvl w:ilvl="2" w:tplc="04130005" w:tentative="1">
      <w:start w:val="1"/>
      <w:numFmt w:val="bullet"/>
      <w:lvlText w:val=""/>
      <w:lvlJc w:val="left"/>
      <w:pPr>
        <w:ind w:left="6570" w:hanging="360"/>
      </w:pPr>
      <w:rPr>
        <w:rFonts w:ascii="Wingdings" w:hAnsi="Wingdings" w:hint="default"/>
      </w:rPr>
    </w:lvl>
    <w:lvl w:ilvl="3" w:tplc="04130001" w:tentative="1">
      <w:start w:val="1"/>
      <w:numFmt w:val="bullet"/>
      <w:lvlText w:val=""/>
      <w:lvlJc w:val="left"/>
      <w:pPr>
        <w:ind w:left="7290" w:hanging="360"/>
      </w:pPr>
      <w:rPr>
        <w:rFonts w:ascii="Symbol" w:hAnsi="Symbol" w:hint="default"/>
      </w:rPr>
    </w:lvl>
    <w:lvl w:ilvl="4" w:tplc="04130003" w:tentative="1">
      <w:start w:val="1"/>
      <w:numFmt w:val="bullet"/>
      <w:lvlText w:val="o"/>
      <w:lvlJc w:val="left"/>
      <w:pPr>
        <w:ind w:left="8010" w:hanging="360"/>
      </w:pPr>
      <w:rPr>
        <w:rFonts w:ascii="Courier New" w:hAnsi="Courier New" w:cs="Courier New" w:hint="default"/>
      </w:rPr>
    </w:lvl>
    <w:lvl w:ilvl="5" w:tplc="04130005" w:tentative="1">
      <w:start w:val="1"/>
      <w:numFmt w:val="bullet"/>
      <w:lvlText w:val=""/>
      <w:lvlJc w:val="left"/>
      <w:pPr>
        <w:ind w:left="8730" w:hanging="360"/>
      </w:pPr>
      <w:rPr>
        <w:rFonts w:ascii="Wingdings" w:hAnsi="Wingdings" w:hint="default"/>
      </w:rPr>
    </w:lvl>
    <w:lvl w:ilvl="6" w:tplc="04130001" w:tentative="1">
      <w:start w:val="1"/>
      <w:numFmt w:val="bullet"/>
      <w:lvlText w:val=""/>
      <w:lvlJc w:val="left"/>
      <w:pPr>
        <w:ind w:left="9450" w:hanging="360"/>
      </w:pPr>
      <w:rPr>
        <w:rFonts w:ascii="Symbol" w:hAnsi="Symbol" w:hint="default"/>
      </w:rPr>
    </w:lvl>
    <w:lvl w:ilvl="7" w:tplc="04130003" w:tentative="1">
      <w:start w:val="1"/>
      <w:numFmt w:val="bullet"/>
      <w:lvlText w:val="o"/>
      <w:lvlJc w:val="left"/>
      <w:pPr>
        <w:ind w:left="10170" w:hanging="360"/>
      </w:pPr>
      <w:rPr>
        <w:rFonts w:ascii="Courier New" w:hAnsi="Courier New" w:cs="Courier New" w:hint="default"/>
      </w:rPr>
    </w:lvl>
    <w:lvl w:ilvl="8" w:tplc="04130005" w:tentative="1">
      <w:start w:val="1"/>
      <w:numFmt w:val="bullet"/>
      <w:lvlText w:val=""/>
      <w:lvlJc w:val="left"/>
      <w:pPr>
        <w:ind w:left="10890" w:hanging="360"/>
      </w:pPr>
      <w:rPr>
        <w:rFonts w:ascii="Wingdings" w:hAnsi="Wingdings" w:hint="default"/>
      </w:rPr>
    </w:lvl>
  </w:abstractNum>
  <w:abstractNum w:abstractNumId="1">
    <w:nsid w:val="0FFE4465"/>
    <w:multiLevelType w:val="hybridMultilevel"/>
    <w:tmpl w:val="0464D38E"/>
    <w:lvl w:ilvl="0" w:tplc="E9F2968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F375C3"/>
    <w:multiLevelType w:val="hybridMultilevel"/>
    <w:tmpl w:val="0AC8F89A"/>
    <w:lvl w:ilvl="0" w:tplc="E9F2968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CE5145"/>
    <w:multiLevelType w:val="hybridMultilevel"/>
    <w:tmpl w:val="1450B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707D3D"/>
    <w:multiLevelType w:val="hybridMultilevel"/>
    <w:tmpl w:val="DBE09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71140F"/>
    <w:multiLevelType w:val="hybridMultilevel"/>
    <w:tmpl w:val="6F905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BF397D"/>
    <w:multiLevelType w:val="hybridMultilevel"/>
    <w:tmpl w:val="732A6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FA6CC7"/>
    <w:multiLevelType w:val="hybridMultilevel"/>
    <w:tmpl w:val="AD54F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681A97"/>
    <w:multiLevelType w:val="hybridMultilevel"/>
    <w:tmpl w:val="1D746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EC77801"/>
    <w:multiLevelType w:val="hybridMultilevel"/>
    <w:tmpl w:val="374E1A32"/>
    <w:lvl w:ilvl="0" w:tplc="E9F2968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CE7360"/>
    <w:multiLevelType w:val="hybridMultilevel"/>
    <w:tmpl w:val="76926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513619"/>
    <w:multiLevelType w:val="hybridMultilevel"/>
    <w:tmpl w:val="56AC5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5"/>
  </w:num>
  <w:num w:numId="6">
    <w:abstractNumId w:val="8"/>
  </w:num>
  <w:num w:numId="7">
    <w:abstractNumId w:val="1"/>
  </w:num>
  <w:num w:numId="8">
    <w:abstractNumId w:val="2"/>
  </w:num>
  <w:num w:numId="9">
    <w:abstractNumId w:val="9"/>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BA"/>
    <w:rsid w:val="00021348"/>
    <w:rsid w:val="001D7D43"/>
    <w:rsid w:val="00292F42"/>
    <w:rsid w:val="003E128E"/>
    <w:rsid w:val="005125D4"/>
    <w:rsid w:val="006511EE"/>
    <w:rsid w:val="00806490"/>
    <w:rsid w:val="008946BB"/>
    <w:rsid w:val="008F5040"/>
    <w:rsid w:val="009A281E"/>
    <w:rsid w:val="009D56F8"/>
    <w:rsid w:val="00A107F6"/>
    <w:rsid w:val="00A676BA"/>
    <w:rsid w:val="00C41C62"/>
    <w:rsid w:val="00D56131"/>
    <w:rsid w:val="00D6506D"/>
    <w:rsid w:val="00F84AF7"/>
    <w:rsid w:val="00FB1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B6ED-3B89-4183-9124-732452C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76BA"/>
    <w:rPr>
      <w:color w:val="0563C1"/>
      <w:u w:val="single"/>
    </w:rPr>
  </w:style>
  <w:style w:type="paragraph" w:styleId="Lijstalinea">
    <w:name w:val="List Paragraph"/>
    <w:basedOn w:val="Standaard"/>
    <w:uiPriority w:val="34"/>
    <w:qFormat/>
    <w:rsid w:val="00A676BA"/>
    <w:pPr>
      <w:ind w:left="720"/>
      <w:contextualSpacing/>
    </w:pPr>
  </w:style>
  <w:style w:type="character" w:styleId="GevolgdeHyperlink">
    <w:name w:val="FollowedHyperlink"/>
    <w:basedOn w:val="Standaardalinea-lettertype"/>
    <w:uiPriority w:val="99"/>
    <w:semiHidden/>
    <w:unhideWhenUsed/>
    <w:rsid w:val="001D7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8119-E8E9-41B6-8ADA-E31E2338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Kranenburgh</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4</cp:revision>
  <dcterms:created xsi:type="dcterms:W3CDTF">2017-01-24T14:28:00Z</dcterms:created>
  <dcterms:modified xsi:type="dcterms:W3CDTF">2017-02-01T13:42:00Z</dcterms:modified>
</cp:coreProperties>
</file>